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9F708" w14:textId="77777777"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14:paraId="0706E81E" w14:textId="77777777"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14:paraId="2F038431" w14:textId="17436159" w:rsidR="00A67808" w:rsidRPr="00A67808" w:rsidRDefault="00A67808" w:rsidP="00A67808">
      <w:pPr>
        <w:pStyle w:val="NormalnyWeb"/>
        <w:spacing w:after="240" w:afterAutospacing="0" w:line="276" w:lineRule="auto"/>
        <w:jc w:val="center"/>
        <w:rPr>
          <w:rFonts w:ascii="Tahoma" w:hAnsi="Tahoma" w:cs="Tahoma"/>
          <w:b/>
          <w:bCs/>
          <w:sz w:val="22"/>
          <w:szCs w:val="20"/>
        </w:rPr>
      </w:pPr>
      <w:r w:rsidRPr="00A67808">
        <w:rPr>
          <w:rFonts w:ascii="Tahoma" w:hAnsi="Tahoma" w:cs="Tahoma"/>
          <w:b/>
          <w:bCs/>
          <w:sz w:val="22"/>
          <w:szCs w:val="20"/>
        </w:rPr>
        <w:t xml:space="preserve">PKP CARGO i Fundacja Era Parowozów przywracają </w:t>
      </w:r>
      <w:r w:rsidR="00146959">
        <w:rPr>
          <w:rFonts w:ascii="Tahoma" w:hAnsi="Tahoma" w:cs="Tahoma"/>
          <w:b/>
          <w:bCs/>
          <w:sz w:val="22"/>
          <w:szCs w:val="20"/>
        </w:rPr>
        <w:br/>
      </w:r>
      <w:r w:rsidRPr="00A67808">
        <w:rPr>
          <w:rFonts w:ascii="Tahoma" w:hAnsi="Tahoma" w:cs="Tahoma"/>
          <w:b/>
          <w:bCs/>
          <w:sz w:val="22"/>
          <w:szCs w:val="20"/>
        </w:rPr>
        <w:t>lokomotywie EU07-195 historyczne piękno</w:t>
      </w:r>
    </w:p>
    <w:p w14:paraId="34F3159B" w14:textId="3BA3EF77" w:rsidR="00025DAD" w:rsidRDefault="00656C17" w:rsidP="00025DAD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</w:t>
      </w:r>
      <w:r w:rsidR="00146959">
        <w:rPr>
          <w:rFonts w:ascii="Tahoma" w:hAnsi="Tahoma" w:cs="Tahoma"/>
          <w:b/>
          <w:bCs/>
          <w:sz w:val="20"/>
          <w:szCs w:val="20"/>
        </w:rPr>
        <w:t xml:space="preserve">okomotywa serii EU07 z numerem bocznym 195 </w:t>
      </w:r>
      <w:r w:rsidR="00C506D3">
        <w:rPr>
          <w:rFonts w:ascii="Tahoma" w:hAnsi="Tahoma" w:cs="Tahoma"/>
          <w:b/>
          <w:bCs/>
          <w:sz w:val="20"/>
          <w:szCs w:val="20"/>
        </w:rPr>
        <w:t xml:space="preserve">powróciła właśnie </w:t>
      </w:r>
      <w:r w:rsidR="00146959">
        <w:rPr>
          <w:rFonts w:ascii="Tahoma" w:hAnsi="Tahoma" w:cs="Tahoma"/>
          <w:b/>
          <w:bCs/>
          <w:sz w:val="20"/>
          <w:szCs w:val="20"/>
        </w:rPr>
        <w:t xml:space="preserve">na polskie tory </w:t>
      </w:r>
      <w:r>
        <w:rPr>
          <w:rFonts w:ascii="Tahoma" w:hAnsi="Tahoma" w:cs="Tahoma"/>
          <w:b/>
          <w:bCs/>
          <w:sz w:val="20"/>
          <w:szCs w:val="20"/>
        </w:rPr>
        <w:t>w </w:t>
      </w:r>
      <w:r w:rsidR="00CE7C3C">
        <w:rPr>
          <w:rFonts w:ascii="Tahoma" w:hAnsi="Tahoma" w:cs="Tahoma"/>
          <w:b/>
          <w:bCs/>
          <w:sz w:val="20"/>
          <w:szCs w:val="20"/>
        </w:rPr>
        <w:t>oryginalnym wy</w:t>
      </w:r>
      <w:r>
        <w:rPr>
          <w:rFonts w:ascii="Tahoma" w:hAnsi="Tahoma" w:cs="Tahoma"/>
          <w:b/>
          <w:bCs/>
          <w:sz w:val="20"/>
          <w:szCs w:val="20"/>
        </w:rPr>
        <w:t>glądzie</w:t>
      </w:r>
      <w:r w:rsidR="00146959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C506D3">
        <w:rPr>
          <w:rFonts w:ascii="Tahoma" w:hAnsi="Tahoma" w:cs="Tahoma"/>
          <w:b/>
          <w:bCs/>
          <w:sz w:val="20"/>
          <w:szCs w:val="20"/>
        </w:rPr>
        <w:t>Stylowe aluminiowe lis</w:t>
      </w:r>
      <w:r w:rsidR="00146959">
        <w:rPr>
          <w:rFonts w:ascii="Tahoma" w:hAnsi="Tahoma" w:cs="Tahoma"/>
          <w:b/>
          <w:bCs/>
          <w:sz w:val="20"/>
          <w:szCs w:val="20"/>
        </w:rPr>
        <w:t xml:space="preserve">twy, reflektory z lat </w:t>
      </w:r>
      <w:r w:rsidR="00CE7C3C">
        <w:rPr>
          <w:rFonts w:ascii="Tahoma" w:hAnsi="Tahoma" w:cs="Tahoma"/>
          <w:b/>
          <w:bCs/>
          <w:sz w:val="20"/>
          <w:szCs w:val="20"/>
        </w:rPr>
        <w:t>sześćdziesiątych</w:t>
      </w:r>
      <w:r w:rsidR="00146959">
        <w:rPr>
          <w:rFonts w:ascii="Tahoma" w:hAnsi="Tahoma" w:cs="Tahoma"/>
          <w:b/>
          <w:bCs/>
          <w:sz w:val="20"/>
          <w:szCs w:val="20"/>
        </w:rPr>
        <w:t xml:space="preserve"> i </w:t>
      </w:r>
      <w:r w:rsidR="00066651">
        <w:rPr>
          <w:rFonts w:ascii="Tahoma" w:hAnsi="Tahoma" w:cs="Tahoma"/>
          <w:b/>
          <w:bCs/>
          <w:sz w:val="20"/>
          <w:szCs w:val="20"/>
        </w:rPr>
        <w:t xml:space="preserve">historyczna kolorystyka sprawiają, że widok EU07-195 będzie teraz prawdziwą gratką dla </w:t>
      </w:r>
      <w:r w:rsidR="00146959">
        <w:rPr>
          <w:rFonts w:ascii="Tahoma" w:hAnsi="Tahoma" w:cs="Tahoma"/>
          <w:b/>
          <w:bCs/>
          <w:sz w:val="20"/>
          <w:szCs w:val="20"/>
        </w:rPr>
        <w:t xml:space="preserve">fanów </w:t>
      </w:r>
      <w:r w:rsidR="00066651">
        <w:rPr>
          <w:rFonts w:ascii="Tahoma" w:hAnsi="Tahoma" w:cs="Tahoma"/>
          <w:b/>
          <w:bCs/>
          <w:sz w:val="20"/>
          <w:szCs w:val="20"/>
        </w:rPr>
        <w:t xml:space="preserve">kolei. </w:t>
      </w:r>
      <w:r>
        <w:rPr>
          <w:rFonts w:ascii="Tahoma" w:hAnsi="Tahoma" w:cs="Tahoma"/>
          <w:b/>
          <w:bCs/>
          <w:sz w:val="20"/>
          <w:szCs w:val="20"/>
        </w:rPr>
        <w:t xml:space="preserve">Przywrócenie </w:t>
      </w:r>
      <w:r w:rsidR="00066651">
        <w:rPr>
          <w:rFonts w:ascii="Tahoma" w:hAnsi="Tahoma" w:cs="Tahoma"/>
          <w:b/>
          <w:bCs/>
          <w:sz w:val="20"/>
          <w:szCs w:val="20"/>
        </w:rPr>
        <w:t xml:space="preserve">lokomotywy </w:t>
      </w:r>
      <w:r>
        <w:rPr>
          <w:rFonts w:ascii="Tahoma" w:hAnsi="Tahoma" w:cs="Tahoma"/>
          <w:b/>
          <w:bCs/>
          <w:sz w:val="20"/>
          <w:szCs w:val="20"/>
        </w:rPr>
        <w:t>do klasycznego wzornictwa odbyło</w:t>
      </w:r>
      <w:r w:rsidR="00146959">
        <w:rPr>
          <w:rFonts w:ascii="Tahoma" w:hAnsi="Tahoma" w:cs="Tahoma"/>
          <w:b/>
          <w:bCs/>
          <w:sz w:val="20"/>
          <w:szCs w:val="20"/>
        </w:rPr>
        <w:t xml:space="preserve"> się z </w:t>
      </w:r>
      <w:r w:rsidR="00066651">
        <w:rPr>
          <w:rFonts w:ascii="Tahoma" w:hAnsi="Tahoma" w:cs="Tahoma"/>
          <w:b/>
          <w:bCs/>
          <w:sz w:val="20"/>
          <w:szCs w:val="20"/>
        </w:rPr>
        <w:t xml:space="preserve">inicjatywy </w:t>
      </w:r>
      <w:r w:rsidR="0011745A">
        <w:rPr>
          <w:rFonts w:ascii="Tahoma" w:hAnsi="Tahoma" w:cs="Tahoma"/>
          <w:b/>
          <w:bCs/>
          <w:sz w:val="20"/>
          <w:szCs w:val="20"/>
        </w:rPr>
        <w:t>Fundacji Era Parowozów</w:t>
      </w:r>
      <w:r w:rsidR="00AE51A9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146959">
        <w:rPr>
          <w:rFonts w:ascii="Tahoma" w:hAnsi="Tahoma" w:cs="Tahoma"/>
          <w:b/>
          <w:bCs/>
          <w:sz w:val="20"/>
          <w:szCs w:val="20"/>
        </w:rPr>
        <w:t>przy wsparciu PKP CARGO.</w:t>
      </w:r>
    </w:p>
    <w:p w14:paraId="6C90B1EC" w14:textId="64C45215" w:rsidR="00240B60" w:rsidRDefault="0011745A" w:rsidP="00025DAD">
      <w:pPr>
        <w:pStyle w:val="NormalnyWeb"/>
        <w:spacing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11745A">
        <w:rPr>
          <w:rFonts w:ascii="Tahoma" w:hAnsi="Tahoma" w:cs="Tahoma"/>
          <w:sz w:val="20"/>
          <w:szCs w:val="20"/>
        </w:rPr>
        <w:t xml:space="preserve">Lokomotywa EU07-195 została wyprodukowana </w:t>
      </w:r>
      <w:r>
        <w:rPr>
          <w:rFonts w:ascii="Tahoma" w:hAnsi="Tahoma" w:cs="Tahoma"/>
          <w:sz w:val="20"/>
          <w:szCs w:val="20"/>
        </w:rPr>
        <w:t xml:space="preserve">w 1972 </w:t>
      </w:r>
      <w:r w:rsidR="00146959">
        <w:rPr>
          <w:rFonts w:ascii="Tahoma" w:hAnsi="Tahoma" w:cs="Tahoma"/>
          <w:sz w:val="20"/>
          <w:szCs w:val="20"/>
        </w:rPr>
        <w:t>roku</w:t>
      </w:r>
      <w:r>
        <w:rPr>
          <w:rFonts w:ascii="Tahoma" w:hAnsi="Tahoma" w:cs="Tahoma"/>
          <w:sz w:val="20"/>
          <w:szCs w:val="20"/>
        </w:rPr>
        <w:t xml:space="preserve"> </w:t>
      </w:r>
      <w:r w:rsidR="001E4302">
        <w:rPr>
          <w:rFonts w:ascii="Tahoma" w:hAnsi="Tahoma" w:cs="Tahoma"/>
          <w:sz w:val="20"/>
          <w:szCs w:val="20"/>
        </w:rPr>
        <w:t>w Państwowej Fabryce Wagonów „Pafawag”</w:t>
      </w:r>
      <w:r w:rsidR="001E4302" w:rsidRPr="001E430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E4302" w:rsidRPr="004D6573">
        <w:rPr>
          <w:rFonts w:ascii="Tahoma" w:hAnsi="Tahoma" w:cs="Tahoma"/>
          <w:sz w:val="20"/>
          <w:szCs w:val="20"/>
        </w:rPr>
        <w:t xml:space="preserve">we Wrocławiu, jednym z największych </w:t>
      </w:r>
      <w:r w:rsidR="00146959">
        <w:rPr>
          <w:rFonts w:ascii="Tahoma" w:hAnsi="Tahoma" w:cs="Tahoma"/>
          <w:sz w:val="20"/>
          <w:szCs w:val="20"/>
        </w:rPr>
        <w:t>zakładów produkcji</w:t>
      </w:r>
      <w:r w:rsidR="001E4302" w:rsidRPr="004D6573">
        <w:rPr>
          <w:rFonts w:ascii="Tahoma" w:hAnsi="Tahoma" w:cs="Tahoma"/>
          <w:sz w:val="20"/>
          <w:szCs w:val="20"/>
        </w:rPr>
        <w:t xml:space="preserve"> taboru kolejowego w Eur</w:t>
      </w:r>
      <w:r w:rsidR="008317A9">
        <w:rPr>
          <w:rFonts w:ascii="Tahoma" w:hAnsi="Tahoma" w:cs="Tahoma"/>
          <w:sz w:val="20"/>
          <w:szCs w:val="20"/>
        </w:rPr>
        <w:t xml:space="preserve">opie. Pracę </w:t>
      </w:r>
      <w:r w:rsidR="00066651">
        <w:rPr>
          <w:rFonts w:ascii="Tahoma" w:hAnsi="Tahoma" w:cs="Tahoma"/>
          <w:sz w:val="20"/>
          <w:szCs w:val="20"/>
        </w:rPr>
        <w:t>na kolei</w:t>
      </w:r>
      <w:r w:rsidR="008317A9">
        <w:rPr>
          <w:rFonts w:ascii="Tahoma" w:hAnsi="Tahoma" w:cs="Tahoma"/>
          <w:sz w:val="20"/>
          <w:szCs w:val="20"/>
        </w:rPr>
        <w:t xml:space="preserve"> zaczęła 20 maja </w:t>
      </w:r>
      <w:r w:rsidR="001E4302" w:rsidRPr="004D6573">
        <w:rPr>
          <w:rFonts w:ascii="Tahoma" w:hAnsi="Tahoma" w:cs="Tahoma"/>
          <w:sz w:val="20"/>
          <w:szCs w:val="20"/>
        </w:rPr>
        <w:t>19</w:t>
      </w:r>
      <w:r w:rsidR="004D6573">
        <w:rPr>
          <w:rFonts w:ascii="Tahoma" w:hAnsi="Tahoma" w:cs="Tahoma"/>
          <w:sz w:val="20"/>
          <w:szCs w:val="20"/>
        </w:rPr>
        <w:t xml:space="preserve">72 </w:t>
      </w:r>
      <w:r w:rsidR="00146959">
        <w:rPr>
          <w:rFonts w:ascii="Tahoma" w:hAnsi="Tahoma" w:cs="Tahoma"/>
          <w:sz w:val="20"/>
          <w:szCs w:val="20"/>
        </w:rPr>
        <w:t>roku</w:t>
      </w:r>
      <w:r w:rsidR="004D6573">
        <w:rPr>
          <w:rFonts w:ascii="Tahoma" w:hAnsi="Tahoma" w:cs="Tahoma"/>
          <w:sz w:val="20"/>
          <w:szCs w:val="20"/>
        </w:rPr>
        <w:t xml:space="preserve"> w byłej </w:t>
      </w:r>
      <w:r w:rsidR="001E4302" w:rsidRPr="004D6573">
        <w:rPr>
          <w:rFonts w:ascii="Tahoma" w:hAnsi="Tahoma" w:cs="Tahoma"/>
          <w:sz w:val="20"/>
          <w:szCs w:val="20"/>
        </w:rPr>
        <w:t>lokomotywowni Kutno</w:t>
      </w:r>
      <w:r w:rsidR="00146959">
        <w:rPr>
          <w:rFonts w:ascii="Tahoma" w:hAnsi="Tahoma" w:cs="Tahoma"/>
          <w:sz w:val="20"/>
          <w:szCs w:val="20"/>
        </w:rPr>
        <w:t>. Od tamtej pory</w:t>
      </w:r>
      <w:r w:rsidR="004D6573">
        <w:rPr>
          <w:rFonts w:ascii="Tahoma" w:hAnsi="Tahoma" w:cs="Tahoma"/>
          <w:sz w:val="20"/>
          <w:szCs w:val="20"/>
        </w:rPr>
        <w:t xml:space="preserve"> co jakiś czas zmieniała miejsce pobytu, stacjonując kolejno</w:t>
      </w:r>
      <w:r w:rsidR="00146959">
        <w:rPr>
          <w:rFonts w:ascii="Tahoma" w:hAnsi="Tahoma" w:cs="Tahoma"/>
          <w:sz w:val="20"/>
          <w:szCs w:val="20"/>
        </w:rPr>
        <w:t>:</w:t>
      </w:r>
      <w:r w:rsidR="004D6573">
        <w:rPr>
          <w:rFonts w:ascii="Tahoma" w:hAnsi="Tahoma" w:cs="Tahoma"/>
          <w:sz w:val="20"/>
          <w:szCs w:val="20"/>
        </w:rPr>
        <w:t xml:space="preserve"> w</w:t>
      </w:r>
      <w:r w:rsidR="00146959">
        <w:rPr>
          <w:rFonts w:ascii="Tahoma" w:hAnsi="Tahoma" w:cs="Tahoma"/>
          <w:sz w:val="20"/>
          <w:szCs w:val="20"/>
        </w:rPr>
        <w:t xml:space="preserve"> Łazach</w:t>
      </w:r>
      <w:bookmarkStart w:id="0" w:name="_GoBack"/>
      <w:bookmarkEnd w:id="0"/>
      <w:r w:rsidR="004D6573">
        <w:rPr>
          <w:rFonts w:ascii="Tahoma" w:hAnsi="Tahoma" w:cs="Tahoma"/>
          <w:sz w:val="20"/>
          <w:szCs w:val="20"/>
        </w:rPr>
        <w:t>, Ka</w:t>
      </w:r>
      <w:r w:rsidR="00146959">
        <w:rPr>
          <w:rFonts w:ascii="Tahoma" w:hAnsi="Tahoma" w:cs="Tahoma"/>
          <w:sz w:val="20"/>
          <w:szCs w:val="20"/>
        </w:rPr>
        <w:t>towicach oraz Poznaniu</w:t>
      </w:r>
      <w:r w:rsidR="00777046">
        <w:rPr>
          <w:rFonts w:ascii="Tahoma" w:hAnsi="Tahoma" w:cs="Tahoma"/>
          <w:sz w:val="20"/>
          <w:szCs w:val="20"/>
        </w:rPr>
        <w:t xml:space="preserve">. </w:t>
      </w:r>
      <w:r w:rsidR="00146959">
        <w:rPr>
          <w:rFonts w:ascii="Tahoma" w:hAnsi="Tahoma" w:cs="Tahoma"/>
          <w:sz w:val="20"/>
          <w:szCs w:val="20"/>
        </w:rPr>
        <w:t>Do grudnia 2014 roku</w:t>
      </w:r>
      <w:r w:rsidR="00893636">
        <w:rPr>
          <w:rFonts w:ascii="Tahoma" w:hAnsi="Tahoma" w:cs="Tahoma"/>
          <w:sz w:val="20"/>
          <w:szCs w:val="20"/>
        </w:rPr>
        <w:t xml:space="preserve"> </w:t>
      </w:r>
      <w:r w:rsidR="00097051">
        <w:rPr>
          <w:rFonts w:ascii="Tahoma" w:hAnsi="Tahoma" w:cs="Tahoma"/>
          <w:sz w:val="20"/>
          <w:szCs w:val="20"/>
        </w:rPr>
        <w:t xml:space="preserve">przejechała ponad 5,6 mln </w:t>
      </w:r>
      <w:r w:rsidR="00240B60" w:rsidRPr="00097051">
        <w:rPr>
          <w:rFonts w:ascii="Tahoma" w:hAnsi="Tahoma" w:cs="Tahoma"/>
          <w:sz w:val="20"/>
          <w:szCs w:val="20"/>
        </w:rPr>
        <w:t>kilometrów</w:t>
      </w:r>
      <w:r w:rsidR="00240B60">
        <w:rPr>
          <w:rFonts w:ascii="Tahoma" w:hAnsi="Tahoma" w:cs="Tahoma"/>
          <w:sz w:val="20"/>
          <w:szCs w:val="20"/>
        </w:rPr>
        <w:t xml:space="preserve">. </w:t>
      </w:r>
      <w:r w:rsidR="00CE7C3C">
        <w:rPr>
          <w:rFonts w:ascii="Tahoma" w:hAnsi="Tahoma" w:cs="Tahoma"/>
          <w:sz w:val="20"/>
          <w:szCs w:val="20"/>
        </w:rPr>
        <w:t xml:space="preserve">W latach 1965-1974 </w:t>
      </w:r>
      <w:r w:rsidR="00656C17">
        <w:rPr>
          <w:rFonts w:ascii="Tahoma" w:hAnsi="Tahoma" w:cs="Tahoma"/>
          <w:sz w:val="20"/>
          <w:szCs w:val="20"/>
        </w:rPr>
        <w:t>zbudowano</w:t>
      </w:r>
      <w:r w:rsidR="00CE7C3C">
        <w:rPr>
          <w:rFonts w:ascii="Tahoma" w:hAnsi="Tahoma" w:cs="Tahoma"/>
          <w:sz w:val="20"/>
          <w:szCs w:val="20"/>
        </w:rPr>
        <w:t xml:space="preserve"> ł</w:t>
      </w:r>
      <w:r w:rsidR="00146959">
        <w:rPr>
          <w:rFonts w:ascii="Tahoma" w:hAnsi="Tahoma" w:cs="Tahoma"/>
          <w:sz w:val="20"/>
          <w:szCs w:val="20"/>
        </w:rPr>
        <w:t xml:space="preserve">ącznie </w:t>
      </w:r>
      <w:r w:rsidR="00CE7C3C">
        <w:rPr>
          <w:rFonts w:ascii="Tahoma" w:hAnsi="Tahoma" w:cs="Tahoma"/>
          <w:sz w:val="20"/>
          <w:szCs w:val="20"/>
        </w:rPr>
        <w:t>240 </w:t>
      </w:r>
      <w:r w:rsidR="00452AC2" w:rsidRPr="00452AC2">
        <w:rPr>
          <w:rFonts w:ascii="Tahoma" w:hAnsi="Tahoma" w:cs="Tahoma"/>
          <w:sz w:val="20"/>
          <w:szCs w:val="20"/>
        </w:rPr>
        <w:t>lokomotyw</w:t>
      </w:r>
      <w:r w:rsidR="00452AC2">
        <w:rPr>
          <w:rFonts w:ascii="Tahoma" w:hAnsi="Tahoma" w:cs="Tahoma"/>
          <w:sz w:val="20"/>
          <w:szCs w:val="20"/>
        </w:rPr>
        <w:t xml:space="preserve"> tego typu</w:t>
      </w:r>
      <w:r w:rsidR="00CE7C3C">
        <w:rPr>
          <w:rFonts w:ascii="Tahoma" w:hAnsi="Tahoma" w:cs="Tahoma"/>
          <w:sz w:val="20"/>
          <w:szCs w:val="20"/>
        </w:rPr>
        <w:t>, oz</w:t>
      </w:r>
      <w:r w:rsidR="00656C17">
        <w:rPr>
          <w:rFonts w:ascii="Tahoma" w:hAnsi="Tahoma" w:cs="Tahoma"/>
          <w:sz w:val="20"/>
          <w:szCs w:val="20"/>
        </w:rPr>
        <w:t>naczając je</w:t>
      </w:r>
      <w:r w:rsidR="00CE7C3C">
        <w:rPr>
          <w:rFonts w:ascii="Tahoma" w:hAnsi="Tahoma" w:cs="Tahoma"/>
          <w:sz w:val="20"/>
          <w:szCs w:val="20"/>
        </w:rPr>
        <w:t xml:space="preserve"> symbolem 3E</w:t>
      </w:r>
      <w:r w:rsidR="00146959">
        <w:rPr>
          <w:rFonts w:ascii="Tahoma" w:hAnsi="Tahoma" w:cs="Tahoma"/>
          <w:sz w:val="20"/>
          <w:szCs w:val="20"/>
        </w:rPr>
        <w:t>.</w:t>
      </w:r>
    </w:p>
    <w:p w14:paraId="0606AA0B" w14:textId="390FE7BD" w:rsidR="00066651" w:rsidRDefault="00AD0981" w:rsidP="00D124A4">
      <w:pPr>
        <w:pStyle w:val="NormalnyWeb"/>
        <w:spacing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AD0981">
        <w:rPr>
          <w:rFonts w:ascii="Tahoma" w:hAnsi="Tahoma" w:cs="Tahoma"/>
          <w:sz w:val="20"/>
          <w:szCs w:val="20"/>
        </w:rPr>
        <w:t>W 20</w:t>
      </w:r>
      <w:r w:rsidR="008317A9">
        <w:rPr>
          <w:rFonts w:ascii="Tahoma" w:hAnsi="Tahoma" w:cs="Tahoma"/>
          <w:sz w:val="20"/>
          <w:szCs w:val="20"/>
        </w:rPr>
        <w:t xml:space="preserve">07 </w:t>
      </w:r>
      <w:r w:rsidR="00146959">
        <w:rPr>
          <w:rFonts w:ascii="Tahoma" w:hAnsi="Tahoma" w:cs="Tahoma"/>
          <w:sz w:val="20"/>
          <w:szCs w:val="20"/>
        </w:rPr>
        <w:t>roku</w:t>
      </w:r>
      <w:r w:rsidR="00CE7C3C">
        <w:rPr>
          <w:rFonts w:ascii="Tahoma" w:hAnsi="Tahoma" w:cs="Tahoma"/>
          <w:sz w:val="20"/>
          <w:szCs w:val="20"/>
        </w:rPr>
        <w:t>,</w:t>
      </w:r>
      <w:r w:rsidR="008317A9">
        <w:rPr>
          <w:rFonts w:ascii="Tahoma" w:hAnsi="Tahoma" w:cs="Tahoma"/>
          <w:sz w:val="20"/>
          <w:szCs w:val="20"/>
        </w:rPr>
        <w:t xml:space="preserve"> w wyniku relokacji taboru, </w:t>
      </w:r>
      <w:r w:rsidRPr="00AD0981">
        <w:rPr>
          <w:rFonts w:ascii="Tahoma" w:hAnsi="Tahoma" w:cs="Tahoma"/>
          <w:sz w:val="20"/>
          <w:szCs w:val="20"/>
        </w:rPr>
        <w:t>lokomotywy EU07</w:t>
      </w:r>
      <w:r w:rsidR="00240B60">
        <w:rPr>
          <w:rFonts w:ascii="Tahoma" w:hAnsi="Tahoma" w:cs="Tahoma"/>
          <w:sz w:val="20"/>
          <w:szCs w:val="20"/>
        </w:rPr>
        <w:t xml:space="preserve"> </w:t>
      </w:r>
      <w:r w:rsidR="00590E54">
        <w:rPr>
          <w:rFonts w:ascii="Tahoma" w:hAnsi="Tahoma" w:cs="Tahoma"/>
          <w:sz w:val="20"/>
          <w:szCs w:val="20"/>
        </w:rPr>
        <w:t xml:space="preserve">znalazły się w posiadaniu </w:t>
      </w:r>
      <w:r w:rsidR="00E70C6E">
        <w:rPr>
          <w:rFonts w:ascii="Tahoma" w:hAnsi="Tahoma" w:cs="Tahoma"/>
          <w:sz w:val="20"/>
          <w:szCs w:val="20"/>
        </w:rPr>
        <w:t xml:space="preserve">nie tylko PKP CARGO, ale także dwóch innych przewoźników: </w:t>
      </w:r>
      <w:r w:rsidRPr="00AD0981">
        <w:rPr>
          <w:rFonts w:ascii="Tahoma" w:hAnsi="Tahoma" w:cs="Tahoma"/>
          <w:sz w:val="20"/>
          <w:szCs w:val="20"/>
        </w:rPr>
        <w:t>PKP Przewozy Regionalne oraz PK</w:t>
      </w:r>
      <w:r w:rsidR="00374E2F">
        <w:rPr>
          <w:rFonts w:ascii="Tahoma" w:hAnsi="Tahoma" w:cs="Tahoma"/>
          <w:sz w:val="20"/>
          <w:szCs w:val="20"/>
        </w:rPr>
        <w:t>P Intercity. Każda ze spółek</w:t>
      </w:r>
      <w:r w:rsidR="00B41212">
        <w:rPr>
          <w:rFonts w:ascii="Tahoma" w:hAnsi="Tahoma" w:cs="Tahoma"/>
          <w:sz w:val="20"/>
          <w:szCs w:val="20"/>
        </w:rPr>
        <w:t xml:space="preserve"> </w:t>
      </w:r>
      <w:r w:rsidR="00D124A4">
        <w:rPr>
          <w:rFonts w:ascii="Tahoma" w:hAnsi="Tahoma" w:cs="Tahoma"/>
          <w:sz w:val="20"/>
          <w:szCs w:val="20"/>
        </w:rPr>
        <w:t xml:space="preserve">przemalowała </w:t>
      </w:r>
      <w:r w:rsidR="00CE7C3C">
        <w:rPr>
          <w:rFonts w:ascii="Tahoma" w:hAnsi="Tahoma" w:cs="Tahoma"/>
          <w:sz w:val="20"/>
          <w:szCs w:val="20"/>
        </w:rPr>
        <w:t xml:space="preserve">„Siódemki” </w:t>
      </w:r>
      <w:r w:rsidR="00D124A4">
        <w:rPr>
          <w:rFonts w:ascii="Tahoma" w:hAnsi="Tahoma" w:cs="Tahoma"/>
          <w:sz w:val="20"/>
          <w:szCs w:val="20"/>
        </w:rPr>
        <w:t>według</w:t>
      </w:r>
      <w:r w:rsidRPr="00AD0981">
        <w:rPr>
          <w:rFonts w:ascii="Tahoma" w:hAnsi="Tahoma" w:cs="Tahoma"/>
          <w:sz w:val="20"/>
          <w:szCs w:val="20"/>
        </w:rPr>
        <w:t xml:space="preserve"> </w:t>
      </w:r>
      <w:r w:rsidR="00D124A4">
        <w:rPr>
          <w:rFonts w:ascii="Tahoma" w:hAnsi="Tahoma" w:cs="Tahoma"/>
          <w:sz w:val="20"/>
          <w:szCs w:val="20"/>
        </w:rPr>
        <w:t>obowiązującej</w:t>
      </w:r>
      <w:r w:rsidRPr="00AD0981">
        <w:rPr>
          <w:rFonts w:ascii="Tahoma" w:hAnsi="Tahoma" w:cs="Tahoma"/>
          <w:sz w:val="20"/>
          <w:szCs w:val="20"/>
        </w:rPr>
        <w:t xml:space="preserve"> </w:t>
      </w:r>
      <w:r w:rsidR="00066651">
        <w:rPr>
          <w:rFonts w:ascii="Tahoma" w:hAnsi="Tahoma" w:cs="Tahoma"/>
          <w:sz w:val="20"/>
          <w:szCs w:val="20"/>
        </w:rPr>
        <w:t xml:space="preserve">wówczas </w:t>
      </w:r>
      <w:r w:rsidRPr="00AD0981">
        <w:rPr>
          <w:rFonts w:ascii="Tahoma" w:hAnsi="Tahoma" w:cs="Tahoma"/>
          <w:sz w:val="20"/>
          <w:szCs w:val="20"/>
        </w:rPr>
        <w:t>wizualiz</w:t>
      </w:r>
      <w:r w:rsidR="00CE7C3C">
        <w:rPr>
          <w:rFonts w:ascii="Tahoma" w:hAnsi="Tahoma" w:cs="Tahoma"/>
          <w:sz w:val="20"/>
          <w:szCs w:val="20"/>
        </w:rPr>
        <w:t xml:space="preserve">acji </w:t>
      </w:r>
      <w:r w:rsidR="003664A2">
        <w:rPr>
          <w:rFonts w:ascii="Tahoma" w:hAnsi="Tahoma" w:cs="Tahoma"/>
          <w:sz w:val="20"/>
          <w:szCs w:val="20"/>
        </w:rPr>
        <w:t>i </w:t>
      </w:r>
      <w:r w:rsidR="00CE7C3C">
        <w:rPr>
          <w:rFonts w:ascii="Tahoma" w:hAnsi="Tahoma" w:cs="Tahoma"/>
          <w:sz w:val="20"/>
          <w:szCs w:val="20"/>
        </w:rPr>
        <w:t>przeprowadziła prace modernizacyjne</w:t>
      </w:r>
      <w:r w:rsidR="00893636">
        <w:rPr>
          <w:rFonts w:ascii="Tahoma" w:hAnsi="Tahoma" w:cs="Tahoma"/>
          <w:sz w:val="20"/>
          <w:szCs w:val="20"/>
        </w:rPr>
        <w:t xml:space="preserve">. </w:t>
      </w:r>
      <w:r w:rsidR="00D124A4">
        <w:rPr>
          <w:rFonts w:ascii="Tahoma" w:hAnsi="Tahoma" w:cs="Tahoma"/>
          <w:sz w:val="20"/>
          <w:szCs w:val="20"/>
        </w:rPr>
        <w:t>W </w:t>
      </w:r>
      <w:r w:rsidR="00CE7C3C">
        <w:rPr>
          <w:rFonts w:ascii="Tahoma" w:hAnsi="Tahoma" w:cs="Tahoma"/>
          <w:sz w:val="20"/>
          <w:szCs w:val="20"/>
        </w:rPr>
        <w:t xml:space="preserve">efekcie </w:t>
      </w:r>
      <w:r w:rsidR="00656C17">
        <w:rPr>
          <w:rFonts w:ascii="Tahoma" w:hAnsi="Tahoma" w:cs="Tahoma"/>
          <w:sz w:val="20"/>
          <w:szCs w:val="20"/>
        </w:rPr>
        <w:t xml:space="preserve">pierwotny </w:t>
      </w:r>
      <w:r w:rsidR="008317A9">
        <w:rPr>
          <w:rFonts w:ascii="Tahoma" w:hAnsi="Tahoma" w:cs="Tahoma"/>
          <w:sz w:val="20"/>
          <w:szCs w:val="20"/>
        </w:rPr>
        <w:t xml:space="preserve">wygląd </w:t>
      </w:r>
      <w:r w:rsidR="00CE7C3C">
        <w:rPr>
          <w:rFonts w:ascii="Tahoma" w:hAnsi="Tahoma" w:cs="Tahoma"/>
          <w:sz w:val="20"/>
          <w:szCs w:val="20"/>
        </w:rPr>
        <w:t>lokomotyw</w:t>
      </w:r>
      <w:r w:rsidRPr="00AD0981">
        <w:rPr>
          <w:rFonts w:ascii="Tahoma" w:hAnsi="Tahoma" w:cs="Tahoma"/>
          <w:sz w:val="20"/>
          <w:szCs w:val="20"/>
        </w:rPr>
        <w:t xml:space="preserve"> </w:t>
      </w:r>
      <w:r w:rsidR="00D124A4">
        <w:rPr>
          <w:rFonts w:ascii="Tahoma" w:hAnsi="Tahoma" w:cs="Tahoma"/>
          <w:sz w:val="20"/>
          <w:szCs w:val="20"/>
        </w:rPr>
        <w:t>uległ zmianie.</w:t>
      </w:r>
    </w:p>
    <w:p w14:paraId="48B60C7C" w14:textId="313306F6" w:rsidR="00D124A4" w:rsidRDefault="00066651" w:rsidP="00D124A4">
      <w:pPr>
        <w:pStyle w:val="NormalnyWeb"/>
        <w:spacing w:after="24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Wychodząc naprzeciw oczekiwaniom miłośników kolei</w:t>
      </w:r>
      <w:r w:rsidR="00CE7C3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D124A4">
        <w:rPr>
          <w:rFonts w:ascii="Tahoma" w:hAnsi="Tahoma" w:cs="Tahoma"/>
          <w:sz w:val="20"/>
          <w:szCs w:val="20"/>
        </w:rPr>
        <w:t>PKP CARGO we współpracy z Fundacją</w:t>
      </w:r>
      <w:r w:rsidR="00DE0B4B">
        <w:rPr>
          <w:rFonts w:ascii="Tahoma" w:hAnsi="Tahoma" w:cs="Tahoma"/>
          <w:sz w:val="20"/>
          <w:szCs w:val="20"/>
        </w:rPr>
        <w:t xml:space="preserve"> Era Parowozów</w:t>
      </w:r>
      <w:r>
        <w:rPr>
          <w:rFonts w:ascii="Tahoma" w:hAnsi="Tahoma" w:cs="Tahoma"/>
          <w:sz w:val="20"/>
          <w:szCs w:val="20"/>
        </w:rPr>
        <w:t xml:space="preserve"> </w:t>
      </w:r>
      <w:r w:rsidR="00CE7C3C">
        <w:rPr>
          <w:rFonts w:ascii="Tahoma" w:hAnsi="Tahoma" w:cs="Tahoma"/>
          <w:sz w:val="20"/>
          <w:szCs w:val="20"/>
        </w:rPr>
        <w:t>przywracają kilka egzemplarzy najbardziej zasłużonych serii</w:t>
      </w:r>
      <w:r>
        <w:rPr>
          <w:rFonts w:ascii="Tahoma" w:hAnsi="Tahoma" w:cs="Tahoma"/>
          <w:sz w:val="20"/>
          <w:szCs w:val="20"/>
        </w:rPr>
        <w:t xml:space="preserve"> lokomotyw </w:t>
      </w:r>
      <w:r w:rsidR="00CE7C3C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stanu, w jakim </w:t>
      </w:r>
      <w:r w:rsidR="00893636">
        <w:rPr>
          <w:rFonts w:ascii="Tahoma" w:hAnsi="Tahoma" w:cs="Tahoma"/>
          <w:sz w:val="20"/>
          <w:szCs w:val="20"/>
        </w:rPr>
        <w:t xml:space="preserve">prezentowały </w:t>
      </w:r>
      <w:r w:rsidR="0016142F">
        <w:rPr>
          <w:rFonts w:ascii="Tahoma" w:hAnsi="Tahoma" w:cs="Tahoma"/>
          <w:sz w:val="20"/>
          <w:szCs w:val="20"/>
        </w:rPr>
        <w:t>się przed laty</w:t>
      </w:r>
      <w:r w:rsidR="00D124A4" w:rsidRPr="00D124A4">
        <w:rPr>
          <w:rFonts w:ascii="Tahoma" w:hAnsi="Tahoma" w:cs="Tahoma"/>
          <w:sz w:val="20"/>
          <w:szCs w:val="20"/>
        </w:rPr>
        <w:t xml:space="preserve">. </w:t>
      </w:r>
      <w:r w:rsidR="00745629">
        <w:rPr>
          <w:rFonts w:ascii="Tahoma" w:hAnsi="Tahoma" w:cs="Tahoma"/>
          <w:sz w:val="20"/>
          <w:szCs w:val="20"/>
        </w:rPr>
        <w:t xml:space="preserve">Możliwość nadania lokomotywie EU07-195 historycznego blasku nadarzyła się, gdy trafiła </w:t>
      </w:r>
      <w:r w:rsidR="00CE7C3C">
        <w:rPr>
          <w:rFonts w:ascii="Tahoma" w:hAnsi="Tahoma" w:cs="Tahoma"/>
          <w:sz w:val="20"/>
          <w:szCs w:val="20"/>
        </w:rPr>
        <w:t xml:space="preserve">ona </w:t>
      </w:r>
      <w:r w:rsidR="00745629">
        <w:rPr>
          <w:rFonts w:ascii="Tahoma" w:hAnsi="Tahoma" w:cs="Tahoma"/>
          <w:sz w:val="20"/>
          <w:szCs w:val="20"/>
        </w:rPr>
        <w:t xml:space="preserve">do naprawy rewizyjnej w Ostrowie Wielkopolskim. </w:t>
      </w:r>
      <w:r w:rsidR="00CE7C3C">
        <w:rPr>
          <w:rFonts w:ascii="Tahoma" w:hAnsi="Tahoma" w:cs="Tahoma"/>
          <w:sz w:val="20"/>
          <w:szCs w:val="20"/>
        </w:rPr>
        <w:t>PKP CARGO pokryło l</w:t>
      </w:r>
      <w:r w:rsidR="00D124A4" w:rsidRPr="00D124A4">
        <w:rPr>
          <w:rFonts w:ascii="Tahoma" w:hAnsi="Tahoma" w:cs="Tahoma"/>
          <w:sz w:val="20"/>
          <w:szCs w:val="20"/>
        </w:rPr>
        <w:t>ok</w:t>
      </w:r>
      <w:r w:rsidR="00D124A4">
        <w:rPr>
          <w:rFonts w:ascii="Tahoma" w:hAnsi="Tahoma" w:cs="Tahoma"/>
          <w:sz w:val="20"/>
          <w:szCs w:val="20"/>
        </w:rPr>
        <w:t>omotyw</w:t>
      </w:r>
      <w:r>
        <w:rPr>
          <w:rFonts w:ascii="Tahoma" w:hAnsi="Tahoma" w:cs="Tahoma"/>
          <w:sz w:val="20"/>
          <w:szCs w:val="20"/>
        </w:rPr>
        <w:t xml:space="preserve">ę </w:t>
      </w:r>
      <w:r w:rsidR="008317A9">
        <w:rPr>
          <w:rFonts w:ascii="Tahoma" w:hAnsi="Tahoma" w:cs="Tahoma"/>
          <w:sz w:val="20"/>
          <w:szCs w:val="20"/>
        </w:rPr>
        <w:t xml:space="preserve">EU07-195 </w:t>
      </w:r>
      <w:r w:rsidR="0016142F">
        <w:rPr>
          <w:rFonts w:ascii="Tahoma" w:hAnsi="Tahoma" w:cs="Tahoma"/>
          <w:sz w:val="20"/>
          <w:szCs w:val="20"/>
        </w:rPr>
        <w:t>oryginalną</w:t>
      </w:r>
      <w:r w:rsidR="003D384A">
        <w:rPr>
          <w:rFonts w:ascii="Tahoma" w:hAnsi="Tahoma" w:cs="Tahoma"/>
          <w:sz w:val="20"/>
          <w:szCs w:val="20"/>
        </w:rPr>
        <w:t xml:space="preserve"> </w:t>
      </w:r>
      <w:r w:rsidR="0016142F">
        <w:rPr>
          <w:rFonts w:ascii="Tahoma" w:hAnsi="Tahoma" w:cs="Tahoma"/>
          <w:sz w:val="20"/>
          <w:szCs w:val="20"/>
        </w:rPr>
        <w:t>malatur</w:t>
      </w:r>
      <w:r>
        <w:rPr>
          <w:rFonts w:ascii="Tahoma" w:hAnsi="Tahoma" w:cs="Tahoma"/>
          <w:sz w:val="20"/>
          <w:szCs w:val="20"/>
        </w:rPr>
        <w:t>ą</w:t>
      </w:r>
      <w:r w:rsidR="0016142F">
        <w:rPr>
          <w:rFonts w:ascii="Tahoma" w:hAnsi="Tahoma" w:cs="Tahoma"/>
          <w:sz w:val="20"/>
          <w:szCs w:val="20"/>
        </w:rPr>
        <w:t xml:space="preserve"> </w:t>
      </w:r>
      <w:r w:rsidR="00CE7C3C">
        <w:rPr>
          <w:rFonts w:ascii="Tahoma" w:hAnsi="Tahoma" w:cs="Tahoma"/>
          <w:sz w:val="20"/>
          <w:szCs w:val="20"/>
        </w:rPr>
        <w:t xml:space="preserve">i pozostawiło </w:t>
      </w:r>
      <w:r w:rsidR="00D124A4">
        <w:rPr>
          <w:rFonts w:ascii="Tahoma" w:hAnsi="Tahoma" w:cs="Tahoma"/>
          <w:sz w:val="20"/>
          <w:szCs w:val="20"/>
        </w:rPr>
        <w:t>charak</w:t>
      </w:r>
      <w:r w:rsidR="00CE7C3C">
        <w:rPr>
          <w:rFonts w:ascii="Tahoma" w:hAnsi="Tahoma" w:cs="Tahoma"/>
          <w:sz w:val="20"/>
          <w:szCs w:val="20"/>
        </w:rPr>
        <w:t>terystyczne</w:t>
      </w:r>
      <w:r w:rsidR="00240B60">
        <w:rPr>
          <w:rFonts w:ascii="Tahoma" w:hAnsi="Tahoma" w:cs="Tahoma"/>
          <w:sz w:val="20"/>
          <w:szCs w:val="20"/>
        </w:rPr>
        <w:t xml:space="preserve">, </w:t>
      </w:r>
      <w:r w:rsidR="00CE7C3C">
        <w:rPr>
          <w:rFonts w:ascii="Tahoma" w:hAnsi="Tahoma" w:cs="Tahoma"/>
          <w:sz w:val="20"/>
          <w:szCs w:val="20"/>
        </w:rPr>
        <w:t xml:space="preserve">rzadko spotykane </w:t>
      </w:r>
      <w:r w:rsidR="00D124A4">
        <w:rPr>
          <w:rFonts w:ascii="Tahoma" w:hAnsi="Tahoma" w:cs="Tahoma"/>
          <w:sz w:val="20"/>
          <w:szCs w:val="20"/>
        </w:rPr>
        <w:t>alumi</w:t>
      </w:r>
      <w:r w:rsidR="00CE7C3C">
        <w:rPr>
          <w:rFonts w:ascii="Tahoma" w:hAnsi="Tahoma" w:cs="Tahoma"/>
          <w:sz w:val="20"/>
          <w:szCs w:val="20"/>
        </w:rPr>
        <w:t>niowe listwy oraz reflektory</w:t>
      </w:r>
      <w:r w:rsidR="00B710BA">
        <w:rPr>
          <w:rFonts w:ascii="Tahoma" w:hAnsi="Tahoma" w:cs="Tahoma"/>
          <w:sz w:val="20"/>
          <w:szCs w:val="20"/>
        </w:rPr>
        <w:t xml:space="preserve"> </w:t>
      </w:r>
      <w:r w:rsidR="00D124A4">
        <w:rPr>
          <w:rFonts w:ascii="Tahoma" w:hAnsi="Tahoma" w:cs="Tahoma"/>
          <w:sz w:val="20"/>
          <w:szCs w:val="20"/>
        </w:rPr>
        <w:t>z </w:t>
      </w:r>
      <w:r w:rsidR="00D124A4" w:rsidRPr="00D124A4">
        <w:rPr>
          <w:rFonts w:ascii="Tahoma" w:hAnsi="Tahoma" w:cs="Tahoma"/>
          <w:sz w:val="20"/>
          <w:szCs w:val="20"/>
        </w:rPr>
        <w:t>lat sześćdziesiątych.</w:t>
      </w:r>
      <w:r w:rsidR="00240B60">
        <w:rPr>
          <w:rFonts w:ascii="Tahoma" w:hAnsi="Tahoma" w:cs="Tahoma"/>
          <w:sz w:val="20"/>
          <w:szCs w:val="20"/>
        </w:rPr>
        <w:t xml:space="preserve"> </w:t>
      </w:r>
      <w:r w:rsidR="00745629">
        <w:rPr>
          <w:rFonts w:ascii="Tahoma" w:hAnsi="Tahoma" w:cs="Tahoma"/>
          <w:sz w:val="20"/>
          <w:szCs w:val="20"/>
        </w:rPr>
        <w:t>Prace napraw</w:t>
      </w:r>
      <w:r w:rsidR="003D384A">
        <w:rPr>
          <w:rFonts w:ascii="Tahoma" w:hAnsi="Tahoma" w:cs="Tahoma"/>
          <w:sz w:val="20"/>
          <w:szCs w:val="20"/>
        </w:rPr>
        <w:t>cze zostały zakończone 30 lipca </w:t>
      </w:r>
      <w:r w:rsidR="00745629">
        <w:rPr>
          <w:rFonts w:ascii="Tahoma" w:hAnsi="Tahoma" w:cs="Tahoma"/>
          <w:sz w:val="20"/>
          <w:szCs w:val="20"/>
        </w:rPr>
        <w:t xml:space="preserve">2015 </w:t>
      </w:r>
      <w:r w:rsidR="00146959">
        <w:rPr>
          <w:rFonts w:ascii="Tahoma" w:hAnsi="Tahoma" w:cs="Tahoma"/>
          <w:sz w:val="20"/>
          <w:szCs w:val="20"/>
        </w:rPr>
        <w:t>roku.</w:t>
      </w:r>
      <w:r w:rsidR="00745629">
        <w:rPr>
          <w:rFonts w:ascii="Tahoma" w:hAnsi="Tahoma" w:cs="Tahoma"/>
          <w:sz w:val="20"/>
          <w:szCs w:val="20"/>
        </w:rPr>
        <w:t xml:space="preserve"> Następnego dnia lokomotywa pojawiła się w macierzystej jednostce w Poznaniu. </w:t>
      </w:r>
      <w:r w:rsidR="003D384A">
        <w:rPr>
          <w:rFonts w:ascii="Tahoma" w:hAnsi="Tahoma" w:cs="Tahoma"/>
          <w:sz w:val="20"/>
          <w:szCs w:val="20"/>
        </w:rPr>
        <w:t xml:space="preserve">W </w:t>
      </w:r>
      <w:r w:rsidR="0016142F">
        <w:rPr>
          <w:rFonts w:ascii="Tahoma" w:hAnsi="Tahoma" w:cs="Tahoma"/>
          <w:sz w:val="20"/>
          <w:szCs w:val="20"/>
        </w:rPr>
        <w:t xml:space="preserve">2013 </w:t>
      </w:r>
      <w:r w:rsidR="00146959">
        <w:rPr>
          <w:rFonts w:ascii="Tahoma" w:hAnsi="Tahoma" w:cs="Tahoma"/>
          <w:sz w:val="20"/>
          <w:szCs w:val="20"/>
        </w:rPr>
        <w:t>roku</w:t>
      </w:r>
      <w:r w:rsidR="0016142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analogiczną przemianę przeszła </w:t>
      </w:r>
      <w:r w:rsidR="00B649C7">
        <w:rPr>
          <w:rFonts w:ascii="Tahoma" w:hAnsi="Tahoma" w:cs="Tahoma"/>
          <w:sz w:val="20"/>
          <w:szCs w:val="20"/>
        </w:rPr>
        <w:t>lokomotywa ST44-1103 z Północnego Zakładu Spółki.</w:t>
      </w:r>
    </w:p>
    <w:p w14:paraId="0B09DC7F" w14:textId="7E6D03D2" w:rsidR="008120B3" w:rsidRPr="008120B3" w:rsidRDefault="008120B3" w:rsidP="003D384A">
      <w:pPr>
        <w:jc w:val="both"/>
        <w:rPr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Fotorelacja </w:t>
      </w:r>
      <w:r w:rsidR="00A67808">
        <w:rPr>
          <w:rFonts w:ascii="Tahoma" w:hAnsi="Tahoma" w:cs="Tahoma"/>
          <w:sz w:val="20"/>
          <w:szCs w:val="20"/>
        </w:rPr>
        <w:t>z pierws</w:t>
      </w:r>
      <w:r w:rsidR="00B649C7">
        <w:rPr>
          <w:rFonts w:ascii="Tahoma" w:hAnsi="Tahoma" w:cs="Tahoma"/>
          <w:sz w:val="20"/>
          <w:szCs w:val="20"/>
        </w:rPr>
        <w:t xml:space="preserve">zych chwil </w:t>
      </w:r>
      <w:r w:rsidR="003D384A">
        <w:rPr>
          <w:rFonts w:ascii="Tahoma" w:hAnsi="Tahoma" w:cs="Tahoma"/>
          <w:sz w:val="20"/>
          <w:szCs w:val="20"/>
        </w:rPr>
        <w:t xml:space="preserve">odrestaurowanej </w:t>
      </w:r>
      <w:r w:rsidR="00B649C7">
        <w:rPr>
          <w:rFonts w:ascii="Tahoma" w:hAnsi="Tahoma" w:cs="Tahoma"/>
          <w:sz w:val="20"/>
          <w:szCs w:val="20"/>
        </w:rPr>
        <w:t xml:space="preserve">EU07-195 </w:t>
      </w:r>
      <w:r w:rsidR="00A67808">
        <w:rPr>
          <w:rFonts w:ascii="Tahoma" w:hAnsi="Tahoma" w:cs="Tahoma"/>
          <w:sz w:val="20"/>
          <w:szCs w:val="20"/>
        </w:rPr>
        <w:t xml:space="preserve">na torach </w:t>
      </w:r>
      <w:r>
        <w:rPr>
          <w:rFonts w:ascii="Tahoma" w:hAnsi="Tahoma" w:cs="Tahoma"/>
          <w:sz w:val="20"/>
          <w:szCs w:val="20"/>
        </w:rPr>
        <w:t xml:space="preserve">jest dostępna </w:t>
      </w:r>
      <w:hyperlink r:id="rId8" w:history="1">
        <w:r w:rsidRPr="008120B3">
          <w:rPr>
            <w:rStyle w:val="Hipercze"/>
            <w:rFonts w:ascii="Tahoma" w:hAnsi="Tahoma" w:cs="Tahoma"/>
            <w:sz w:val="20"/>
            <w:szCs w:val="20"/>
          </w:rPr>
          <w:t>pod tym adresem</w:t>
        </w:r>
      </w:hyperlink>
      <w:r>
        <w:rPr>
          <w:rFonts w:ascii="Tahoma" w:hAnsi="Tahoma" w:cs="Tahoma"/>
          <w:sz w:val="20"/>
          <w:szCs w:val="20"/>
        </w:rPr>
        <w:t>.</w:t>
      </w:r>
      <w:r w:rsidR="003D384A">
        <w:rPr>
          <w:rFonts w:ascii="Tahoma" w:hAnsi="Tahoma" w:cs="Tahoma"/>
          <w:sz w:val="20"/>
          <w:szCs w:val="20"/>
        </w:rPr>
        <w:t xml:space="preserve"> Lokomotywa ta w</w:t>
      </w:r>
      <w:r w:rsidR="00745629">
        <w:rPr>
          <w:rFonts w:ascii="Tahoma" w:hAnsi="Tahoma" w:cs="Tahoma"/>
          <w:sz w:val="20"/>
          <w:szCs w:val="20"/>
        </w:rPr>
        <w:t xml:space="preserve"> takiej formie będzie teraz obsługiwała przewozy towarowe </w:t>
      </w:r>
      <w:r w:rsidR="003D384A">
        <w:rPr>
          <w:rFonts w:ascii="Tahoma" w:hAnsi="Tahoma" w:cs="Tahoma"/>
          <w:sz w:val="20"/>
          <w:szCs w:val="20"/>
        </w:rPr>
        <w:t xml:space="preserve">w </w:t>
      </w:r>
      <w:r w:rsidR="00745629">
        <w:rPr>
          <w:rFonts w:ascii="Tahoma" w:hAnsi="Tahoma" w:cs="Tahoma"/>
          <w:sz w:val="20"/>
          <w:szCs w:val="20"/>
        </w:rPr>
        <w:t>PKP CARGO.</w:t>
      </w:r>
    </w:p>
    <w:p w14:paraId="145CB9C0" w14:textId="77777777" w:rsidR="00B649C7" w:rsidRDefault="00B649C7" w:rsidP="00133E20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14:paraId="37389D5B" w14:textId="77777777" w:rsidR="003D384A" w:rsidRDefault="003D384A" w:rsidP="00133E20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</w:p>
    <w:p w14:paraId="444EA469" w14:textId="77777777" w:rsidR="00133E20" w:rsidRDefault="00133E20" w:rsidP="00133E20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14:paraId="180629B0" w14:textId="77777777" w:rsidR="00133E20" w:rsidRPr="00133E20" w:rsidRDefault="00133E20" w:rsidP="00133E20">
      <w:pPr>
        <w:rPr>
          <w:rFonts w:eastAsia="Calibri"/>
        </w:rPr>
      </w:pPr>
    </w:p>
    <w:p w14:paraId="3F79FABD" w14:textId="77777777" w:rsidR="00133E20" w:rsidRPr="003D384A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b/>
          <w:color w:val="0000FF"/>
          <w:u w:val="single"/>
          <w:lang w:val="pl-PL" w:eastAsia="en-US"/>
        </w:rPr>
      </w:pPr>
      <w:r w:rsidRPr="003D384A">
        <w:rPr>
          <w:rFonts w:ascii="Tahoma" w:hAnsi="Tahoma" w:cs="Tahoma"/>
          <w:b/>
        </w:rPr>
        <w:t>Biuro Prasowe PKP CARGO</w:t>
      </w:r>
    </w:p>
    <w:p w14:paraId="4594E82C" w14:textId="77777777" w:rsidR="00133E20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r w:rsidRPr="00215B67">
        <w:rPr>
          <w:rFonts w:ascii="Tahoma" w:hAnsi="Tahoma" w:cs="Tahoma"/>
        </w:rPr>
        <w:t>(+ 48) 663 290</w:t>
      </w:r>
      <w:r>
        <w:rPr>
          <w:rFonts w:ascii="Tahoma" w:hAnsi="Tahoma" w:cs="Tahoma"/>
        </w:rPr>
        <w:t> </w:t>
      </w:r>
      <w:r w:rsidRPr="00215B67">
        <w:rPr>
          <w:rFonts w:ascii="Tahoma" w:hAnsi="Tahoma" w:cs="Tahoma"/>
        </w:rPr>
        <w:t>777</w:t>
      </w:r>
    </w:p>
    <w:p w14:paraId="7C9BACB5" w14:textId="77777777" w:rsidR="00133E20" w:rsidRPr="00DB1E92" w:rsidRDefault="002463EC" w:rsidP="00133E20">
      <w:pPr>
        <w:pStyle w:val="Tekstprzypisudolnego"/>
        <w:spacing w:line="240" w:lineRule="auto"/>
        <w:rPr>
          <w:rFonts w:ascii="Tahoma" w:eastAsia="Calibri" w:hAnsi="Tahoma" w:cs="Tahoma"/>
          <w:color w:val="0000FF"/>
          <w:u w:val="single"/>
          <w:lang w:val="pl-PL" w:eastAsia="en-US"/>
        </w:rPr>
      </w:pPr>
      <w:hyperlink r:id="rId9" w:history="1">
        <w:r w:rsidR="00133E20" w:rsidRPr="00215B67">
          <w:rPr>
            <w:rStyle w:val="Hipercze"/>
            <w:rFonts w:ascii="Tahoma" w:hAnsi="Tahoma" w:cs="Tahoma"/>
          </w:rPr>
          <w:t>media@pkp-cargo.eu</w:t>
        </w:r>
      </w:hyperlink>
    </w:p>
    <w:p w14:paraId="7B3D9BF4" w14:textId="77777777" w:rsidR="00133E20" w:rsidRPr="00945545" w:rsidRDefault="00133E20" w:rsidP="00133E20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</w:p>
    <w:p w14:paraId="0594D7C1" w14:textId="77777777" w:rsidR="00133E20" w:rsidRDefault="00133E20" w:rsidP="00133E20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14:paraId="3A25C12F" w14:textId="77777777"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Austrii, Belgii, Holandii, Węgier i Litwy. W marcu 2015 roku spółka podpisała umowę </w:t>
      </w:r>
      <w:r>
        <w:rPr>
          <w:rFonts w:ascii="Tahoma" w:hAnsi="Tahoma" w:cs="Tahoma"/>
          <w:sz w:val="16"/>
          <w:szCs w:val="16"/>
        </w:rPr>
        <w:lastRenderedPageBreak/>
        <w:t>o strategicznej współpracy z HZ Cargo, chorwackim przewoźnikiem kolejowym, a w maju przejęła 80 proc. udziałów w Advanced World Transport, drugim co do wielkości kolejowym przewoźniku towarowym w Czechach.</w:t>
      </w:r>
    </w:p>
    <w:p w14:paraId="5570F925" w14:textId="77777777"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skład Grupy PKP CARGO wchodzą spółki zależne, odpowiedzialna m.in. za przewozy intermodalne (Cargosped), krajową i międzynarodowa spedycję kolejową (PS Trade Trans) oraz serwis i utrzymanie taboru (PKP CARGOTABOR).</w:t>
      </w:r>
    </w:p>
    <w:p w14:paraId="6A12EECF" w14:textId="77777777"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W 2014 roku Grupa PKP CARGO osiągnęła 4,3 mld zł przychodów, przewożąc 111 mln ton ładunków.</w:t>
      </w:r>
    </w:p>
    <w:p w14:paraId="73606A64" w14:textId="77777777"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indeksu mWIG40. Jej głównym akcjonariuszem pozostaje PKP S.A.</w:t>
      </w:r>
    </w:p>
    <w:p w14:paraId="54DE6D72" w14:textId="0DE780C5" w:rsidR="00133E20" w:rsidRDefault="00133E20" w:rsidP="00133E20">
      <w:pPr>
        <w:spacing w:after="12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Grupa PKP CARGO prowadzi aktywną działalność z zakresu CS</w:t>
      </w:r>
      <w:r w:rsidR="00146959">
        <w:rPr>
          <w:rFonts w:ascii="Tahoma" w:hAnsi="Tahoma" w:cs="Tahoma"/>
          <w:sz w:val="16"/>
          <w:szCs w:val="16"/>
        </w:rPr>
        <w:t>R.</w:t>
      </w:r>
      <w:r>
        <w:rPr>
          <w:rFonts w:ascii="Tahoma" w:hAnsi="Tahoma" w:cs="Tahoma"/>
          <w:sz w:val="16"/>
          <w:szCs w:val="16"/>
        </w:rPr>
        <w:t xml:space="preserve">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14:paraId="741996A3" w14:textId="77777777" w:rsidR="00133E20" w:rsidRPr="0001165A" w:rsidRDefault="00133E20" w:rsidP="00133E20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</w:p>
    <w:p w14:paraId="14B4DE75" w14:textId="77777777" w:rsidR="00FD38E7" w:rsidRPr="0001165A" w:rsidRDefault="00FD38E7" w:rsidP="00133E20">
      <w:pPr>
        <w:pStyle w:val="Nagwek1"/>
        <w:rPr>
          <w:rFonts w:ascii="Tahoma" w:hAnsi="Tahoma" w:cs="Tahoma"/>
          <w:sz w:val="16"/>
          <w:szCs w:val="16"/>
        </w:rPr>
      </w:pP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E3222" w14:textId="77777777" w:rsidR="002463EC" w:rsidRDefault="002463EC">
      <w:r>
        <w:separator/>
      </w:r>
    </w:p>
  </w:endnote>
  <w:endnote w:type="continuationSeparator" w:id="0">
    <w:p w14:paraId="453A3C79" w14:textId="77777777" w:rsidR="002463EC" w:rsidRDefault="0024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3BE3B" w14:textId="77777777" w:rsidR="009C3B3D" w:rsidRDefault="009C3B3D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14:paraId="78358478" w14:textId="77777777" w:rsidR="009C3B3D" w:rsidRDefault="009C3B3D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 w14:anchorId="39EC5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.5pt" o:ole="" fillcolor="window">
          <v:imagedata r:id="rId1" o:title=""/>
        </v:shape>
        <o:OLEObject Type="Embed" ProgID="CorelDRAW.Graphic.11" ShapeID="_x0000_i1025" DrawAspect="Content" ObjectID="_1500199729" r:id="rId2"/>
      </w:object>
    </w:r>
  </w:p>
  <w:p w14:paraId="3827E1C9" w14:textId="77777777" w:rsidR="009C3B3D" w:rsidRDefault="009C3B3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14:paraId="6D0DAEF6" w14:textId="77777777" w:rsidR="009C3B3D" w:rsidRDefault="009C3B3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14:paraId="40FE167E" w14:textId="77777777" w:rsidR="009C3B3D" w:rsidRDefault="009C3B3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14:paraId="6EB1B4D1" w14:textId="77777777" w:rsidR="009C3B3D" w:rsidRDefault="009C3B3D" w:rsidP="00393A1D">
    <w:pPr>
      <w:pStyle w:val="Stopka"/>
      <w:jc w:val="center"/>
      <w:rPr>
        <w:rFonts w:ascii="Myriad Pro" w:hAnsi="Myriad Pro"/>
        <w:color w:val="0000FF"/>
        <w:sz w:val="20"/>
      </w:rPr>
    </w:pPr>
  </w:p>
  <w:p w14:paraId="327295FC" w14:textId="77777777" w:rsidR="009C3B3D" w:rsidRDefault="009C3B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366E" w14:textId="77777777" w:rsidR="009C3B3D" w:rsidRDefault="009C3B3D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A568B47" wp14:editId="2529ED0D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EB4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14:paraId="6F91FF30" w14:textId="77777777" w:rsidR="009C3B3D" w:rsidRPr="00E525CC" w:rsidRDefault="009C3B3D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14:paraId="4EF7BD7D" w14:textId="77777777" w:rsidR="009C3B3D" w:rsidRPr="00E525CC" w:rsidRDefault="009C3B3D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14:paraId="112D315D" w14:textId="77777777" w:rsidR="009C3B3D" w:rsidRPr="00E525CC" w:rsidRDefault="009C3B3D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14:paraId="0DCB852B" w14:textId="77777777" w:rsidR="009C3B3D" w:rsidRPr="002743BB" w:rsidRDefault="009C3B3D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101EE" w14:textId="77777777" w:rsidR="009C3B3D" w:rsidRDefault="009C3B3D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E29098" wp14:editId="0ED1C035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18B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14:paraId="2A53D9E2" w14:textId="77777777" w:rsidR="009C3B3D" w:rsidRPr="00E525CC" w:rsidRDefault="009C3B3D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14:paraId="6DDA8572" w14:textId="77777777" w:rsidR="009C3B3D" w:rsidRPr="00E525CC" w:rsidRDefault="009C3B3D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14:paraId="733E5827" w14:textId="77777777" w:rsidR="009C3B3D" w:rsidRPr="00E525CC" w:rsidRDefault="009C3B3D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14:paraId="39C8C62E" w14:textId="77777777" w:rsidR="009C3B3D" w:rsidRDefault="009C3B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F4B87" w14:textId="77777777" w:rsidR="002463EC" w:rsidRDefault="002463EC">
      <w:r>
        <w:separator/>
      </w:r>
    </w:p>
  </w:footnote>
  <w:footnote w:type="continuationSeparator" w:id="0">
    <w:p w14:paraId="3AE43C39" w14:textId="77777777" w:rsidR="002463EC" w:rsidRDefault="00246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B8FFA" w14:textId="77777777" w:rsidR="009C3B3D" w:rsidRPr="00152061" w:rsidRDefault="009C3B3D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477BF6C" wp14:editId="10F778D0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20"/>
        <w:szCs w:val="20"/>
      </w:rPr>
      <w:t xml:space="preserve">Warszawa, </w:t>
    </w:r>
    <w:r w:rsidR="0011745A">
      <w:rPr>
        <w:rFonts w:ascii="Tahoma" w:hAnsi="Tahoma" w:cs="Tahoma"/>
        <w:sz w:val="20"/>
        <w:szCs w:val="20"/>
      </w:rPr>
      <w:t>4</w:t>
    </w:r>
    <w:r>
      <w:rPr>
        <w:rFonts w:ascii="Tahoma" w:hAnsi="Tahoma" w:cs="Tahoma"/>
        <w:sz w:val="20"/>
        <w:szCs w:val="20"/>
      </w:rPr>
      <w:t xml:space="preserve"> </w:t>
    </w:r>
    <w:r w:rsidR="0011745A">
      <w:rPr>
        <w:rFonts w:ascii="Tahoma" w:hAnsi="Tahoma" w:cs="Tahoma"/>
        <w:sz w:val="20"/>
        <w:szCs w:val="20"/>
      </w:rPr>
      <w:t>sierpnia</w:t>
    </w:r>
    <w:r>
      <w:rPr>
        <w:rFonts w:ascii="Tahoma" w:hAnsi="Tahoma" w:cs="Tahoma"/>
        <w:sz w:val="20"/>
        <w:szCs w:val="20"/>
      </w:rPr>
      <w:t xml:space="preserve"> 2015 r.</w:t>
    </w:r>
  </w:p>
  <w:p w14:paraId="4E3F2D7B" w14:textId="77777777" w:rsidR="009C3B3D" w:rsidRDefault="009C3B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079F6"/>
    <w:rsid w:val="0001165A"/>
    <w:rsid w:val="00016969"/>
    <w:rsid w:val="000204B8"/>
    <w:rsid w:val="00025214"/>
    <w:rsid w:val="00025DAD"/>
    <w:rsid w:val="00027368"/>
    <w:rsid w:val="0003317F"/>
    <w:rsid w:val="0003517B"/>
    <w:rsid w:val="00041F62"/>
    <w:rsid w:val="0004707C"/>
    <w:rsid w:val="000551BF"/>
    <w:rsid w:val="00066651"/>
    <w:rsid w:val="00083BC7"/>
    <w:rsid w:val="0008409B"/>
    <w:rsid w:val="000953D3"/>
    <w:rsid w:val="00095F69"/>
    <w:rsid w:val="00097051"/>
    <w:rsid w:val="000A3C48"/>
    <w:rsid w:val="000B5FE7"/>
    <w:rsid w:val="000C29A1"/>
    <w:rsid w:val="000C7C28"/>
    <w:rsid w:val="000D1024"/>
    <w:rsid w:val="000D1D2D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11B5B"/>
    <w:rsid w:val="0011745A"/>
    <w:rsid w:val="00123C39"/>
    <w:rsid w:val="0012581A"/>
    <w:rsid w:val="00126107"/>
    <w:rsid w:val="00133E20"/>
    <w:rsid w:val="001425EB"/>
    <w:rsid w:val="00145CA0"/>
    <w:rsid w:val="00146959"/>
    <w:rsid w:val="00152061"/>
    <w:rsid w:val="00155B82"/>
    <w:rsid w:val="0016142F"/>
    <w:rsid w:val="001642E3"/>
    <w:rsid w:val="00164D9D"/>
    <w:rsid w:val="00181F0D"/>
    <w:rsid w:val="00186D3D"/>
    <w:rsid w:val="00190FBE"/>
    <w:rsid w:val="001A3FE1"/>
    <w:rsid w:val="001B7536"/>
    <w:rsid w:val="001C07C9"/>
    <w:rsid w:val="001C0FB7"/>
    <w:rsid w:val="001C136B"/>
    <w:rsid w:val="001D576A"/>
    <w:rsid w:val="001D634E"/>
    <w:rsid w:val="001E2145"/>
    <w:rsid w:val="001E4302"/>
    <w:rsid w:val="00201CFE"/>
    <w:rsid w:val="0021337B"/>
    <w:rsid w:val="00214ED5"/>
    <w:rsid w:val="00220808"/>
    <w:rsid w:val="00231AA9"/>
    <w:rsid w:val="00240B60"/>
    <w:rsid w:val="00244278"/>
    <w:rsid w:val="002463EC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812B7"/>
    <w:rsid w:val="002B7D21"/>
    <w:rsid w:val="002B7FCF"/>
    <w:rsid w:val="002C2364"/>
    <w:rsid w:val="002D1318"/>
    <w:rsid w:val="002E0546"/>
    <w:rsid w:val="002E2D3C"/>
    <w:rsid w:val="002F4A11"/>
    <w:rsid w:val="003029FC"/>
    <w:rsid w:val="00302DD7"/>
    <w:rsid w:val="00314FB9"/>
    <w:rsid w:val="003176D1"/>
    <w:rsid w:val="00321384"/>
    <w:rsid w:val="0033331D"/>
    <w:rsid w:val="00335D51"/>
    <w:rsid w:val="00336AD7"/>
    <w:rsid w:val="00337AC8"/>
    <w:rsid w:val="00342959"/>
    <w:rsid w:val="00346986"/>
    <w:rsid w:val="00355A60"/>
    <w:rsid w:val="003609A5"/>
    <w:rsid w:val="00361020"/>
    <w:rsid w:val="003664A2"/>
    <w:rsid w:val="00374E2F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384A"/>
    <w:rsid w:val="003D513D"/>
    <w:rsid w:val="003D7879"/>
    <w:rsid w:val="003E7379"/>
    <w:rsid w:val="003F27AA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2AC2"/>
    <w:rsid w:val="0045434F"/>
    <w:rsid w:val="0045656A"/>
    <w:rsid w:val="004613AA"/>
    <w:rsid w:val="004658D8"/>
    <w:rsid w:val="00477783"/>
    <w:rsid w:val="00482E17"/>
    <w:rsid w:val="00484037"/>
    <w:rsid w:val="004A6746"/>
    <w:rsid w:val="004A7DB7"/>
    <w:rsid w:val="004B515F"/>
    <w:rsid w:val="004C4EA3"/>
    <w:rsid w:val="004D3658"/>
    <w:rsid w:val="004D6573"/>
    <w:rsid w:val="004D7575"/>
    <w:rsid w:val="004E6242"/>
    <w:rsid w:val="00511E50"/>
    <w:rsid w:val="00514348"/>
    <w:rsid w:val="00522C99"/>
    <w:rsid w:val="00524455"/>
    <w:rsid w:val="0053512D"/>
    <w:rsid w:val="00540CE3"/>
    <w:rsid w:val="00543C1E"/>
    <w:rsid w:val="00551CD8"/>
    <w:rsid w:val="005644E3"/>
    <w:rsid w:val="00565BB8"/>
    <w:rsid w:val="0058380E"/>
    <w:rsid w:val="00590E54"/>
    <w:rsid w:val="005C3721"/>
    <w:rsid w:val="005C3E5F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6FCE"/>
    <w:rsid w:val="00642915"/>
    <w:rsid w:val="00644F89"/>
    <w:rsid w:val="00654424"/>
    <w:rsid w:val="00656C17"/>
    <w:rsid w:val="00661DDC"/>
    <w:rsid w:val="00663C12"/>
    <w:rsid w:val="00676784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C7266"/>
    <w:rsid w:val="006D4149"/>
    <w:rsid w:val="006E5997"/>
    <w:rsid w:val="00700B32"/>
    <w:rsid w:val="00701B5E"/>
    <w:rsid w:val="00710EB2"/>
    <w:rsid w:val="00717BC3"/>
    <w:rsid w:val="0073405D"/>
    <w:rsid w:val="0073506A"/>
    <w:rsid w:val="007412E2"/>
    <w:rsid w:val="00745629"/>
    <w:rsid w:val="00746F84"/>
    <w:rsid w:val="00751CC4"/>
    <w:rsid w:val="007541C7"/>
    <w:rsid w:val="00756B1B"/>
    <w:rsid w:val="00770AF6"/>
    <w:rsid w:val="00771389"/>
    <w:rsid w:val="00777046"/>
    <w:rsid w:val="0078548B"/>
    <w:rsid w:val="00794CDC"/>
    <w:rsid w:val="007959CD"/>
    <w:rsid w:val="007A31B4"/>
    <w:rsid w:val="007A5B22"/>
    <w:rsid w:val="007B777F"/>
    <w:rsid w:val="007C32DE"/>
    <w:rsid w:val="007C48BA"/>
    <w:rsid w:val="007D24E4"/>
    <w:rsid w:val="007E0339"/>
    <w:rsid w:val="007E2223"/>
    <w:rsid w:val="007E51A4"/>
    <w:rsid w:val="0080138E"/>
    <w:rsid w:val="00803BCC"/>
    <w:rsid w:val="008120B3"/>
    <w:rsid w:val="008142F2"/>
    <w:rsid w:val="00817553"/>
    <w:rsid w:val="00820A6B"/>
    <w:rsid w:val="00821D75"/>
    <w:rsid w:val="008317A9"/>
    <w:rsid w:val="008420C1"/>
    <w:rsid w:val="00846BE7"/>
    <w:rsid w:val="00852E3A"/>
    <w:rsid w:val="008533AB"/>
    <w:rsid w:val="00867480"/>
    <w:rsid w:val="0087354A"/>
    <w:rsid w:val="008743C4"/>
    <w:rsid w:val="008858D8"/>
    <w:rsid w:val="00893636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902C2D"/>
    <w:rsid w:val="009033CE"/>
    <w:rsid w:val="0091604D"/>
    <w:rsid w:val="00921514"/>
    <w:rsid w:val="00930812"/>
    <w:rsid w:val="00932D73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4DE9"/>
    <w:rsid w:val="009C3B3D"/>
    <w:rsid w:val="009D3441"/>
    <w:rsid w:val="009E366F"/>
    <w:rsid w:val="009F3C48"/>
    <w:rsid w:val="009F7CD7"/>
    <w:rsid w:val="00A006B5"/>
    <w:rsid w:val="00A0564E"/>
    <w:rsid w:val="00A10187"/>
    <w:rsid w:val="00A12BCD"/>
    <w:rsid w:val="00A157CA"/>
    <w:rsid w:val="00A21F45"/>
    <w:rsid w:val="00A229DD"/>
    <w:rsid w:val="00A32298"/>
    <w:rsid w:val="00A37661"/>
    <w:rsid w:val="00A46CAB"/>
    <w:rsid w:val="00A46D5F"/>
    <w:rsid w:val="00A53D62"/>
    <w:rsid w:val="00A643A3"/>
    <w:rsid w:val="00A67808"/>
    <w:rsid w:val="00A7738C"/>
    <w:rsid w:val="00A861B3"/>
    <w:rsid w:val="00A9605D"/>
    <w:rsid w:val="00AA15BF"/>
    <w:rsid w:val="00AA2D68"/>
    <w:rsid w:val="00AA766C"/>
    <w:rsid w:val="00AD067D"/>
    <w:rsid w:val="00AD0981"/>
    <w:rsid w:val="00AD181F"/>
    <w:rsid w:val="00AD3311"/>
    <w:rsid w:val="00AD58F3"/>
    <w:rsid w:val="00AE51A9"/>
    <w:rsid w:val="00B02E21"/>
    <w:rsid w:val="00B07C0B"/>
    <w:rsid w:val="00B118B4"/>
    <w:rsid w:val="00B1478E"/>
    <w:rsid w:val="00B320B1"/>
    <w:rsid w:val="00B343CF"/>
    <w:rsid w:val="00B41212"/>
    <w:rsid w:val="00B43297"/>
    <w:rsid w:val="00B62DB5"/>
    <w:rsid w:val="00B649C7"/>
    <w:rsid w:val="00B710BA"/>
    <w:rsid w:val="00B731B2"/>
    <w:rsid w:val="00B83D0A"/>
    <w:rsid w:val="00B84C6E"/>
    <w:rsid w:val="00BA0F01"/>
    <w:rsid w:val="00BB1548"/>
    <w:rsid w:val="00BB15CA"/>
    <w:rsid w:val="00BC2635"/>
    <w:rsid w:val="00BD508E"/>
    <w:rsid w:val="00BD7248"/>
    <w:rsid w:val="00BF5960"/>
    <w:rsid w:val="00C05773"/>
    <w:rsid w:val="00C071B8"/>
    <w:rsid w:val="00C16D8B"/>
    <w:rsid w:val="00C27A99"/>
    <w:rsid w:val="00C506D3"/>
    <w:rsid w:val="00C50B62"/>
    <w:rsid w:val="00C52258"/>
    <w:rsid w:val="00C57CAF"/>
    <w:rsid w:val="00CA1B09"/>
    <w:rsid w:val="00CA416D"/>
    <w:rsid w:val="00CA5FFC"/>
    <w:rsid w:val="00CA7F10"/>
    <w:rsid w:val="00CE7C3C"/>
    <w:rsid w:val="00CF3090"/>
    <w:rsid w:val="00CF5C11"/>
    <w:rsid w:val="00CF7F5A"/>
    <w:rsid w:val="00D10653"/>
    <w:rsid w:val="00D124A4"/>
    <w:rsid w:val="00D1272C"/>
    <w:rsid w:val="00D14CA1"/>
    <w:rsid w:val="00D20FD2"/>
    <w:rsid w:val="00D23FF9"/>
    <w:rsid w:val="00D33046"/>
    <w:rsid w:val="00D40603"/>
    <w:rsid w:val="00D446EB"/>
    <w:rsid w:val="00D47AA8"/>
    <w:rsid w:val="00D50A36"/>
    <w:rsid w:val="00D53EDD"/>
    <w:rsid w:val="00D95432"/>
    <w:rsid w:val="00D962D1"/>
    <w:rsid w:val="00DB310D"/>
    <w:rsid w:val="00DB603E"/>
    <w:rsid w:val="00DC023A"/>
    <w:rsid w:val="00DC4E23"/>
    <w:rsid w:val="00DC5884"/>
    <w:rsid w:val="00DD56C1"/>
    <w:rsid w:val="00DD6985"/>
    <w:rsid w:val="00DE0B4B"/>
    <w:rsid w:val="00DE6CAE"/>
    <w:rsid w:val="00DE6D98"/>
    <w:rsid w:val="00E04D24"/>
    <w:rsid w:val="00E12522"/>
    <w:rsid w:val="00E14108"/>
    <w:rsid w:val="00E15496"/>
    <w:rsid w:val="00E15A55"/>
    <w:rsid w:val="00E163F5"/>
    <w:rsid w:val="00E17BFE"/>
    <w:rsid w:val="00E20ABE"/>
    <w:rsid w:val="00E25A44"/>
    <w:rsid w:val="00E46A28"/>
    <w:rsid w:val="00E5760A"/>
    <w:rsid w:val="00E670F2"/>
    <w:rsid w:val="00E70C6E"/>
    <w:rsid w:val="00E73784"/>
    <w:rsid w:val="00E755D5"/>
    <w:rsid w:val="00E77963"/>
    <w:rsid w:val="00E96800"/>
    <w:rsid w:val="00EA45E8"/>
    <w:rsid w:val="00EA6FD5"/>
    <w:rsid w:val="00EB40B9"/>
    <w:rsid w:val="00ED17B2"/>
    <w:rsid w:val="00EE082B"/>
    <w:rsid w:val="00EE12DB"/>
    <w:rsid w:val="00EE17EB"/>
    <w:rsid w:val="00EE2183"/>
    <w:rsid w:val="00EE3C2E"/>
    <w:rsid w:val="00EF14D4"/>
    <w:rsid w:val="00F04536"/>
    <w:rsid w:val="00F17D62"/>
    <w:rsid w:val="00F2389E"/>
    <w:rsid w:val="00F24EBD"/>
    <w:rsid w:val="00F2693A"/>
    <w:rsid w:val="00F26E15"/>
    <w:rsid w:val="00F35976"/>
    <w:rsid w:val="00F40BF1"/>
    <w:rsid w:val="00F4231E"/>
    <w:rsid w:val="00F50EC2"/>
    <w:rsid w:val="00F55DE2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D0E34"/>
    <w:rsid w:val="00FD38E7"/>
    <w:rsid w:val="00FE2056"/>
    <w:rsid w:val="00FE5357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7E3F71"/>
  <w15:docId w15:val="{67D33DDE-017B-4E37-A805-44D77740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A861B3"/>
    <w:rPr>
      <w:b/>
      <w:bCs/>
    </w:rPr>
  </w:style>
  <w:style w:type="character" w:styleId="UyteHipercze">
    <w:name w:val="FollowedHyperlink"/>
    <w:basedOn w:val="Domylnaczcionkaakapitu"/>
    <w:semiHidden/>
    <w:unhideWhenUsed/>
    <w:rsid w:val="008120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rive.live.com/redir?resid=A733BD80E199D3F7!20535&amp;authkey=!AIClTGOexWX7PIk&amp;ithint=folder%2cjp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1417-2864-4D94-B690-ABE5307C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3595</Characters>
  <Application>Microsoft Office Word</Application>
  <DocSecurity>0</DocSecurity>
  <Lines>49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4202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Katarzyna Niemiec CCG</cp:lastModifiedBy>
  <cp:revision>2</cp:revision>
  <cp:lastPrinted>2014-03-03T10:32:00Z</cp:lastPrinted>
  <dcterms:created xsi:type="dcterms:W3CDTF">2015-08-04T11:22:00Z</dcterms:created>
  <dcterms:modified xsi:type="dcterms:W3CDTF">2015-08-04T11:22:00Z</dcterms:modified>
</cp:coreProperties>
</file>